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950" w14:textId="0829C971" w:rsidR="00916B02" w:rsidRPr="00916B02" w:rsidRDefault="00916B02" w:rsidP="00916B02">
      <w:pPr>
        <w:jc w:val="center"/>
        <w:rPr>
          <w:rFonts w:ascii="Brandon Text Regular" w:eastAsia="Times New Roman" w:hAnsi="Brandon Text Regular" w:cs="Arial"/>
          <w:b/>
          <w:bCs/>
          <w:sz w:val="36"/>
          <w:szCs w:val="36"/>
        </w:rPr>
      </w:pPr>
      <w:r w:rsidRPr="00916B02">
        <w:rPr>
          <w:rFonts w:ascii="Brandon Text Regular" w:hAnsi="Brandon Text Regular" w:cs="Arial"/>
          <w:b/>
          <w:sz w:val="36"/>
          <w:szCs w:val="36"/>
        </w:rPr>
        <w:t>Response and Recovery: Disaster and Its Impact on Mental Health</w:t>
      </w:r>
    </w:p>
    <w:p w14:paraId="106BF1DC" w14:textId="77777777" w:rsidR="00916B02" w:rsidRDefault="00916B02" w:rsidP="00916B02">
      <w:pPr>
        <w:rPr>
          <w:rFonts w:ascii="Arial" w:eastAsia="Times New Roman" w:hAnsi="Arial" w:cs="Arial"/>
        </w:rPr>
      </w:pPr>
    </w:p>
    <w:p w14:paraId="7A418381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  <w:r>
        <w:rPr>
          <w:rFonts w:ascii="Brandon Text Regular" w:hAnsi="Brandon Text Regular"/>
          <w:sz w:val="22"/>
          <w:szCs w:val="22"/>
        </w:rPr>
        <w:t xml:space="preserve">Following a natural disaster, a person can experience a range of thought and feelings. Facing death, danger or physical injury can cause huge stressors to one’s life — not to mention the possibility of losing your home, </w:t>
      </w:r>
      <w:proofErr w:type="gramStart"/>
      <w:r>
        <w:rPr>
          <w:rFonts w:ascii="Brandon Text Regular" w:hAnsi="Brandon Text Regular"/>
          <w:sz w:val="22"/>
          <w:szCs w:val="22"/>
        </w:rPr>
        <w:t>possessions</w:t>
      </w:r>
      <w:proofErr w:type="gramEnd"/>
      <w:r>
        <w:rPr>
          <w:rFonts w:ascii="Brandon Text Regular" w:hAnsi="Brandon Text Regular"/>
          <w:sz w:val="22"/>
          <w:szCs w:val="22"/>
        </w:rPr>
        <w:t xml:space="preserve"> or parts of your community. Such stressors can make you a risk for emotional and mental health problems. While these reactions can be strong, they are not a sign of weakness. Here are a few things to remember on your road to recovery.</w:t>
      </w:r>
    </w:p>
    <w:p w14:paraId="3E5EE566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</w:p>
    <w:p w14:paraId="5993455B" w14:textId="77777777" w:rsidR="00916B02" w:rsidRPr="007E52E9" w:rsidRDefault="00916B02" w:rsidP="00916B02">
      <w:pPr>
        <w:rPr>
          <w:rFonts w:ascii="Brandon Text Regular" w:hAnsi="Brandon Text Regular"/>
          <w:b/>
          <w:bCs/>
          <w:sz w:val="22"/>
          <w:szCs w:val="22"/>
        </w:rPr>
      </w:pPr>
      <w:r w:rsidRPr="007E52E9">
        <w:rPr>
          <w:rFonts w:ascii="Brandon Text Regular" w:hAnsi="Brandon Text Regular"/>
          <w:b/>
          <w:bCs/>
          <w:sz w:val="22"/>
          <w:szCs w:val="22"/>
        </w:rPr>
        <w:t>Be Patient and Persistent</w:t>
      </w:r>
    </w:p>
    <w:p w14:paraId="01D8A2F5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  <w:r w:rsidRPr="007E52E9">
        <w:rPr>
          <w:rFonts w:ascii="Brandon Text Regular" w:hAnsi="Brandon Text Regular"/>
          <w:sz w:val="22"/>
          <w:szCs w:val="22"/>
        </w:rPr>
        <w:t>Recovery takes time</w:t>
      </w:r>
      <w:r>
        <w:rPr>
          <w:rFonts w:ascii="Brandon Text Regular" w:hAnsi="Brandon Text Regular"/>
          <w:sz w:val="22"/>
          <w:szCs w:val="22"/>
        </w:rPr>
        <w:t>, s</w:t>
      </w:r>
      <w:r w:rsidRPr="007E52E9">
        <w:rPr>
          <w:rFonts w:ascii="Brandon Text Regular" w:hAnsi="Brandon Text Regular"/>
          <w:sz w:val="22"/>
          <w:szCs w:val="22"/>
        </w:rPr>
        <w:t>etbacks are normal. Be patient with yourself and your</w:t>
      </w:r>
      <w:r>
        <w:rPr>
          <w:rFonts w:ascii="Brandon Text Regular" w:hAnsi="Brandon Text Regular"/>
          <w:sz w:val="22"/>
          <w:szCs w:val="22"/>
        </w:rPr>
        <w:t xml:space="preserve"> peers</w:t>
      </w:r>
      <w:r w:rsidRPr="007E52E9">
        <w:rPr>
          <w:rFonts w:ascii="Brandon Text Regular" w:hAnsi="Brandon Text Regular"/>
          <w:sz w:val="22"/>
          <w:szCs w:val="22"/>
        </w:rPr>
        <w:t xml:space="preserve"> as you navigate the challenges of rebuilding. Celebrate small victories and focus on long-term resilience.</w:t>
      </w:r>
    </w:p>
    <w:p w14:paraId="6EF03DE2" w14:textId="77777777" w:rsidR="00916B02" w:rsidRPr="007E52E9" w:rsidRDefault="00916B02" w:rsidP="00916B02">
      <w:pPr>
        <w:rPr>
          <w:rFonts w:ascii="Brandon Text Regular" w:hAnsi="Brandon Text Regular"/>
          <w:sz w:val="22"/>
          <w:szCs w:val="22"/>
        </w:rPr>
      </w:pPr>
    </w:p>
    <w:p w14:paraId="1182FFBE" w14:textId="77777777" w:rsidR="00916B02" w:rsidRPr="00677C3A" w:rsidRDefault="00916B02" w:rsidP="00916B02">
      <w:pPr>
        <w:rPr>
          <w:rFonts w:ascii="Brandon Text Regular" w:hAnsi="Brandon Text Regular"/>
          <w:b/>
          <w:bCs/>
          <w:sz w:val="22"/>
          <w:szCs w:val="22"/>
        </w:rPr>
      </w:pPr>
      <w:r w:rsidRPr="00677C3A">
        <w:rPr>
          <w:rFonts w:ascii="Brandon Text Regular" w:hAnsi="Brandon Text Regular"/>
          <w:b/>
          <w:bCs/>
          <w:sz w:val="22"/>
          <w:szCs w:val="22"/>
        </w:rPr>
        <w:t>Building Resilienc</w:t>
      </w:r>
      <w:r>
        <w:rPr>
          <w:rFonts w:ascii="Brandon Text Regular" w:hAnsi="Brandon Text Regular"/>
          <w:b/>
          <w:bCs/>
          <w:sz w:val="22"/>
          <w:szCs w:val="22"/>
        </w:rPr>
        <w:t>e</w:t>
      </w:r>
    </w:p>
    <w:p w14:paraId="6999D0FF" w14:textId="77777777" w:rsidR="00916B02" w:rsidRPr="00677C3A" w:rsidRDefault="00916B02" w:rsidP="00916B02">
      <w:pPr>
        <w:rPr>
          <w:rFonts w:ascii="Brandon Text Regular" w:hAnsi="Brandon Text Regular"/>
          <w:sz w:val="22"/>
          <w:szCs w:val="22"/>
        </w:rPr>
      </w:pPr>
      <w:r w:rsidRPr="00677C3A">
        <w:rPr>
          <w:rFonts w:ascii="Brandon Text Regular" w:hAnsi="Brandon Text Regular"/>
          <w:sz w:val="22"/>
          <w:szCs w:val="22"/>
        </w:rPr>
        <w:t xml:space="preserve">Adapting to a </w:t>
      </w:r>
      <w:proofErr w:type="gramStart"/>
      <w:r w:rsidRPr="00677C3A">
        <w:rPr>
          <w:rFonts w:ascii="Brandon Text Regular" w:hAnsi="Brandon Text Regular"/>
          <w:sz w:val="22"/>
          <w:szCs w:val="22"/>
        </w:rPr>
        <w:t>difficult situations</w:t>
      </w:r>
      <w:proofErr w:type="gramEnd"/>
      <w:r w:rsidRPr="00677C3A">
        <w:rPr>
          <w:rFonts w:ascii="Brandon Text Regular" w:hAnsi="Brandon Text Regular"/>
          <w:sz w:val="22"/>
          <w:szCs w:val="22"/>
        </w:rPr>
        <w:t xml:space="preserve"> is never easy. You can’t change the past, but you can always look toward a brighter future. Building resiliency takes time, inner strength and help from those around you. </w:t>
      </w:r>
    </w:p>
    <w:p w14:paraId="4CF3B096" w14:textId="77777777" w:rsidR="00916B02" w:rsidRDefault="00916B02" w:rsidP="00916B02">
      <w:pPr>
        <w:rPr>
          <w:rFonts w:ascii="AppleSystemUIFont" w:hAnsi="AppleSystemUIFont" w:cs="AppleSystemUIFont"/>
          <w:sz w:val="26"/>
          <w:szCs w:val="26"/>
        </w:rPr>
      </w:pPr>
    </w:p>
    <w:p w14:paraId="3BCA3E30" w14:textId="77777777" w:rsidR="00916B02" w:rsidRPr="0016096C" w:rsidRDefault="00916B02" w:rsidP="00916B02">
      <w:pPr>
        <w:rPr>
          <w:rFonts w:ascii="Brandon Text Regular" w:hAnsi="Brandon Text Regular"/>
          <w:b/>
          <w:bCs/>
          <w:sz w:val="22"/>
          <w:szCs w:val="22"/>
        </w:rPr>
      </w:pPr>
      <w:r w:rsidRPr="0016096C">
        <w:rPr>
          <w:rFonts w:ascii="Brandon Text Regular" w:hAnsi="Brandon Text Regular"/>
          <w:b/>
          <w:bCs/>
          <w:sz w:val="22"/>
          <w:szCs w:val="22"/>
        </w:rPr>
        <w:t>Take Time for Yourself</w:t>
      </w:r>
    </w:p>
    <w:p w14:paraId="58C08D27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  <w:r w:rsidRPr="0016096C">
        <w:rPr>
          <w:rFonts w:ascii="Brandon Text Regular" w:hAnsi="Brandon Text Regular"/>
          <w:sz w:val="22"/>
          <w:szCs w:val="22"/>
        </w:rPr>
        <w:t>“A good laugh overcomes more difficulties and dissipates more dark clouds than any other one thing.” Laura Ingalls Wilder</w:t>
      </w:r>
    </w:p>
    <w:p w14:paraId="6DF40993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</w:p>
    <w:p w14:paraId="462048A2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  <w:r>
        <w:rPr>
          <w:rFonts w:ascii="Brandon Text Regular" w:hAnsi="Brandon Text Regular"/>
          <w:sz w:val="22"/>
          <w:szCs w:val="22"/>
        </w:rPr>
        <w:t xml:space="preserve">Following a disaster, it’s important to find ways to regain a sense of safety and control. Try to get back into your regular routine and take the time to do things you enjoy. It’s okay to be happy during a difficult time. </w:t>
      </w:r>
    </w:p>
    <w:p w14:paraId="5F8F4ED5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</w:p>
    <w:p w14:paraId="17D0355F" w14:textId="77777777" w:rsidR="00916B02" w:rsidRPr="0031190A" w:rsidRDefault="00916B02" w:rsidP="00916B02">
      <w:pPr>
        <w:rPr>
          <w:rFonts w:ascii="Brandon Text Regular" w:hAnsi="Brandon Text Regular"/>
          <w:b/>
          <w:bCs/>
          <w:sz w:val="22"/>
          <w:szCs w:val="22"/>
        </w:rPr>
      </w:pPr>
      <w:r w:rsidRPr="0031190A">
        <w:rPr>
          <w:rFonts w:ascii="Brandon Text Regular" w:hAnsi="Brandon Text Regular"/>
          <w:b/>
          <w:bCs/>
          <w:sz w:val="22"/>
          <w:szCs w:val="22"/>
        </w:rPr>
        <w:t>Practice Self-Care</w:t>
      </w:r>
    </w:p>
    <w:p w14:paraId="299C37E2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  <w:r w:rsidRPr="007E52E9">
        <w:rPr>
          <w:rFonts w:ascii="Brandon Text Regular" w:hAnsi="Brandon Text Regular"/>
          <w:sz w:val="22"/>
          <w:szCs w:val="22"/>
        </w:rPr>
        <w:t xml:space="preserve">Taking care of your physical and mental health is vital during the recovery process. Prioritize self-care activities such as regular exercise, healthy eating and getting enough rest. </w:t>
      </w:r>
      <w:r>
        <w:rPr>
          <w:rFonts w:ascii="Brandon Text Regular" w:hAnsi="Brandon Text Regular"/>
          <w:sz w:val="22"/>
          <w:szCs w:val="22"/>
        </w:rPr>
        <w:t>Do</w:t>
      </w:r>
      <w:r w:rsidRPr="007E52E9">
        <w:rPr>
          <w:rFonts w:ascii="Brandon Text Regular" w:hAnsi="Brandon Text Regular"/>
          <w:sz w:val="22"/>
          <w:szCs w:val="22"/>
        </w:rPr>
        <w:t xml:space="preserve"> activities that bring you joy and relaxation</w:t>
      </w:r>
      <w:r>
        <w:rPr>
          <w:rFonts w:ascii="Brandon Text Regular" w:hAnsi="Brandon Text Regular"/>
          <w:sz w:val="22"/>
          <w:szCs w:val="22"/>
        </w:rPr>
        <w:t>,</w:t>
      </w:r>
      <w:r w:rsidRPr="007E52E9">
        <w:rPr>
          <w:rFonts w:ascii="Brandon Text Regular" w:hAnsi="Brandon Text Regular"/>
          <w:sz w:val="22"/>
          <w:szCs w:val="22"/>
        </w:rPr>
        <w:t xml:space="preserve"> whether it's reading, </w:t>
      </w:r>
      <w:r>
        <w:rPr>
          <w:rFonts w:ascii="Brandon Text Regular" w:hAnsi="Brandon Text Regular"/>
          <w:sz w:val="22"/>
          <w:szCs w:val="22"/>
        </w:rPr>
        <w:t xml:space="preserve">listening to </w:t>
      </w:r>
      <w:proofErr w:type="gramStart"/>
      <w:r>
        <w:rPr>
          <w:rFonts w:ascii="Brandon Text Regular" w:hAnsi="Brandon Text Regular"/>
          <w:sz w:val="22"/>
          <w:szCs w:val="22"/>
        </w:rPr>
        <w:t>music</w:t>
      </w:r>
      <w:proofErr w:type="gramEnd"/>
      <w:r w:rsidRPr="007E52E9">
        <w:rPr>
          <w:rFonts w:ascii="Brandon Text Regular" w:hAnsi="Brandon Text Regular"/>
          <w:sz w:val="22"/>
          <w:szCs w:val="22"/>
        </w:rPr>
        <w:t xml:space="preserve"> or spending time </w:t>
      </w:r>
      <w:r>
        <w:rPr>
          <w:rFonts w:ascii="Brandon Text Regular" w:hAnsi="Brandon Text Regular"/>
          <w:sz w:val="22"/>
          <w:szCs w:val="22"/>
        </w:rPr>
        <w:t>with family and friends</w:t>
      </w:r>
      <w:r w:rsidRPr="007E52E9">
        <w:rPr>
          <w:rFonts w:ascii="Brandon Text Regular" w:hAnsi="Brandon Text Regular"/>
          <w:sz w:val="22"/>
          <w:szCs w:val="22"/>
        </w:rPr>
        <w:t>.</w:t>
      </w:r>
    </w:p>
    <w:p w14:paraId="69189FAF" w14:textId="77777777" w:rsidR="00916B02" w:rsidRDefault="00916B02" w:rsidP="00916B02">
      <w:pPr>
        <w:rPr>
          <w:rFonts w:ascii="Brandon Text Regular" w:hAnsi="Brandon Text Regular"/>
          <w:sz w:val="22"/>
          <w:szCs w:val="22"/>
        </w:rPr>
      </w:pPr>
    </w:p>
    <w:p w14:paraId="70B2DA75" w14:textId="77777777" w:rsidR="00916B02" w:rsidRPr="007E52E9" w:rsidRDefault="00916B02" w:rsidP="00916B02">
      <w:pPr>
        <w:rPr>
          <w:rFonts w:ascii="Brandon Text Regular" w:hAnsi="Brandon Text Regular"/>
          <w:b/>
          <w:bCs/>
          <w:sz w:val="22"/>
          <w:szCs w:val="22"/>
        </w:rPr>
      </w:pPr>
      <w:r w:rsidRPr="007E52E9">
        <w:rPr>
          <w:rFonts w:ascii="Brandon Text Regular" w:hAnsi="Brandon Text Regular"/>
          <w:b/>
          <w:bCs/>
          <w:sz w:val="22"/>
          <w:szCs w:val="22"/>
        </w:rPr>
        <w:t>Establish a Support System</w:t>
      </w:r>
    </w:p>
    <w:p w14:paraId="175D5ACC" w14:textId="1873AB33" w:rsidR="00000000" w:rsidRDefault="00916B02" w:rsidP="00916B02">
      <w:r w:rsidRPr="007E52E9">
        <w:rPr>
          <w:rFonts w:ascii="Brandon Text Regular" w:hAnsi="Brandon Text Regular"/>
          <w:sz w:val="22"/>
          <w:szCs w:val="22"/>
        </w:rPr>
        <w:t xml:space="preserve">Building and maintaining a support system is crucial during challenging times. Lean on family, friends and neighbors for emotional support and </w:t>
      </w:r>
      <w:r>
        <w:rPr>
          <w:rFonts w:ascii="Brandon Text Regular" w:hAnsi="Brandon Text Regular"/>
          <w:sz w:val="22"/>
          <w:szCs w:val="22"/>
        </w:rPr>
        <w:t xml:space="preserve">always </w:t>
      </w:r>
      <w:r w:rsidRPr="007E52E9">
        <w:rPr>
          <w:rFonts w:ascii="Brandon Text Regular" w:hAnsi="Brandon Text Regular"/>
          <w:sz w:val="22"/>
          <w:szCs w:val="22"/>
        </w:rPr>
        <w:t>be ready to offer the same in return.</w:t>
      </w:r>
    </w:p>
    <w:p w14:paraId="067183BF" w14:textId="77777777" w:rsidR="00916B02" w:rsidRPr="00916B02" w:rsidRDefault="00916B02" w:rsidP="00916B02"/>
    <w:p w14:paraId="36F120EA" w14:textId="77777777" w:rsidR="00916B02" w:rsidRDefault="00916B02" w:rsidP="00916B02"/>
    <w:p w14:paraId="1C750459" w14:textId="77777777" w:rsidR="00916B02" w:rsidRDefault="00916B02" w:rsidP="00916B02"/>
    <w:p w14:paraId="0B1E451B" w14:textId="234DC6C5" w:rsidR="00916B02" w:rsidRPr="00916B02" w:rsidRDefault="00916B02" w:rsidP="00916B02">
      <w:pPr>
        <w:tabs>
          <w:tab w:val="left" w:pos="2990"/>
        </w:tabs>
      </w:pPr>
      <w:r>
        <w:tab/>
      </w:r>
    </w:p>
    <w:sectPr w:rsidR="00916B02" w:rsidRPr="00916B02" w:rsidSect="0068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Text Regular">
    <w:altName w:val="Brandon Text"/>
    <w:panose1 w:val="020B05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A"/>
    <w:rsid w:val="00234118"/>
    <w:rsid w:val="00491A5D"/>
    <w:rsid w:val="004A09BD"/>
    <w:rsid w:val="004B1F54"/>
    <w:rsid w:val="00613EF9"/>
    <w:rsid w:val="00684501"/>
    <w:rsid w:val="00916B02"/>
    <w:rsid w:val="009B73DA"/>
    <w:rsid w:val="009F6DC8"/>
    <w:rsid w:val="00EB67F6"/>
    <w:rsid w:val="00EC117E"/>
    <w:rsid w:val="00F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76896"/>
  <w15:chartTrackingRefBased/>
  <w15:docId w15:val="{B5740F3E-21E4-BD47-8CD2-E216915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0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Hilmoe</dc:creator>
  <cp:keywords/>
  <dc:description/>
  <cp:lastModifiedBy>Taylor Hilmoe</cp:lastModifiedBy>
  <cp:revision>2</cp:revision>
  <dcterms:created xsi:type="dcterms:W3CDTF">2023-11-09T19:41:00Z</dcterms:created>
  <dcterms:modified xsi:type="dcterms:W3CDTF">2023-11-09T19:44:00Z</dcterms:modified>
</cp:coreProperties>
</file>